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B3C1" w14:textId="77777777" w:rsidR="00D06BE2" w:rsidRPr="00D06BE2" w:rsidRDefault="00D06BE2" w:rsidP="00CA3D5F">
      <w:pPr>
        <w:pStyle w:val="Ttulo1"/>
        <w:rPr>
          <w:rFonts w:ascii="Alegreya" w:eastAsia="Times New Roman" w:hAnsi="Alegreya" w:cs="Open Sans"/>
          <w:color w:val="4472C4" w:themeColor="accent1"/>
          <w:sz w:val="21"/>
          <w:szCs w:val="21"/>
        </w:rPr>
      </w:pPr>
    </w:p>
    <w:p w14:paraId="535778AB" w14:textId="186BF865" w:rsidR="00D06BE2" w:rsidRPr="00D06BE2" w:rsidRDefault="00D06BE2" w:rsidP="00D06BE2">
      <w:pPr>
        <w:jc w:val="center"/>
        <w:rPr>
          <w:color w:val="4472C4" w:themeColor="accent1"/>
        </w:rPr>
      </w:pPr>
      <w:r w:rsidRPr="00D06BE2">
        <w:rPr>
          <w:color w:val="4472C4" w:themeColor="accent1"/>
        </w:rPr>
        <w:t xml:space="preserve">O que são os Europe Direct? </w:t>
      </w:r>
    </w:p>
    <w:p w14:paraId="5DBD2238" w14:textId="77777777" w:rsidR="00D06BE2" w:rsidRPr="00D06BE2" w:rsidRDefault="00D06BE2" w:rsidP="00D06BE2">
      <w:pPr>
        <w:jc w:val="both"/>
      </w:pPr>
      <w:r w:rsidRPr="00D06BE2">
        <w:t>Os Europe Direct são organismos locais que têm como finalidade disponibilizar informação relevante sobre a União Europeia (UE), aproximando os cidadãos, empresas e instituições aos temas europeus.</w:t>
      </w:r>
    </w:p>
    <w:p w14:paraId="3BD69FFA" w14:textId="77777777" w:rsidR="00D06BE2" w:rsidRPr="00D06BE2" w:rsidRDefault="00D06BE2" w:rsidP="00D06BE2">
      <w:pPr>
        <w:jc w:val="both"/>
      </w:pPr>
      <w:r w:rsidRPr="00D06BE2">
        <w:t xml:space="preserve">Prestando apoio às atividades de comunicação dos diversos organismos comunitários, os Europe Direct constituem-se como intermediários entre as comunidades locais e a UE. </w:t>
      </w:r>
    </w:p>
    <w:p w14:paraId="2200819C" w14:textId="221C36D9" w:rsidR="00D06BE2" w:rsidRDefault="00D06BE2" w:rsidP="00D06BE2">
      <w:pPr>
        <w:jc w:val="both"/>
      </w:pPr>
      <w:r w:rsidRPr="00D06BE2">
        <w:t>Cabe aos Europe Direct disponibilizar informação e material útil que permita aos cidadãos fazer escolhas informadas sobre a UE e participar plenamente no processo europeu.</w:t>
      </w:r>
    </w:p>
    <w:p w14:paraId="2F70F3E8" w14:textId="77777777" w:rsidR="00D06BE2" w:rsidRPr="00D06BE2" w:rsidRDefault="00D06BE2" w:rsidP="00D06BE2">
      <w:pPr>
        <w:jc w:val="both"/>
      </w:pPr>
    </w:p>
    <w:p w14:paraId="2346A1CB" w14:textId="2797592B" w:rsidR="00D06BE2" w:rsidRPr="00D06BE2" w:rsidRDefault="00D06BE2" w:rsidP="00D06BE2">
      <w:pPr>
        <w:jc w:val="center"/>
        <w:rPr>
          <w:color w:val="4472C4" w:themeColor="accent1"/>
        </w:rPr>
      </w:pPr>
      <w:r w:rsidRPr="00D06BE2">
        <w:rPr>
          <w:color w:val="4472C4" w:themeColor="accent1"/>
        </w:rPr>
        <w:t>O Europe Direct Viseu Dão Lafões</w:t>
      </w:r>
    </w:p>
    <w:p w14:paraId="67B99D32" w14:textId="77777777" w:rsidR="00D06BE2" w:rsidRPr="00D06BE2" w:rsidRDefault="00D06BE2" w:rsidP="00D06BE2">
      <w:pPr>
        <w:jc w:val="both"/>
      </w:pPr>
      <w:r w:rsidRPr="00D06BE2">
        <w:t>O Europe Direct Viseu Dão Lafões é um dos 15 centros, sob tutela da representação da Comissão Europeia em Portugal, que atualmente compõem esta rede de informação da UE.</w:t>
      </w:r>
    </w:p>
    <w:p w14:paraId="56D066B2" w14:textId="77777777" w:rsidR="00D06BE2" w:rsidRPr="00D06BE2" w:rsidRDefault="00D06BE2" w:rsidP="00D06BE2">
      <w:pPr>
        <w:jc w:val="both"/>
      </w:pPr>
      <w:r w:rsidRPr="00D06BE2">
        <w:t>É sua missão difundir e disponibilizar informação sobre a UE, atuando como o ponto de encontro entre a comunidade local e a UE.</w:t>
      </w:r>
    </w:p>
    <w:p w14:paraId="1400AB36" w14:textId="29429D9F" w:rsidR="00D06BE2" w:rsidRPr="00D06BE2" w:rsidRDefault="00D06BE2" w:rsidP="00D06BE2">
      <w:pPr>
        <w:jc w:val="both"/>
      </w:pPr>
      <w:r w:rsidRPr="00D06BE2">
        <w:t>O Europe Direct Viseu Dão Lafões tem como estrutura de acolhimento a Comunidade Intermunicipal</w:t>
      </w:r>
      <w:r>
        <w:rPr>
          <w:lang w:val="pt-PT"/>
        </w:rPr>
        <w:t xml:space="preserve"> </w:t>
      </w:r>
      <w:r w:rsidRPr="00D06BE2">
        <w:t>Viseu Dão Lafões, dispondo de um espaço de atendimento presencial (Casa do Adro) com pessoal devidamente qualificado que informa, de modo personalizado, sobre questões de âmbito europeu.</w:t>
      </w:r>
    </w:p>
    <w:p w14:paraId="25A00E7C" w14:textId="1C8F43D2" w:rsidR="00D06BE2" w:rsidRDefault="00D06BE2" w:rsidP="00D06BE2">
      <w:pPr>
        <w:jc w:val="both"/>
      </w:pPr>
      <w:r w:rsidRPr="00D06BE2">
        <w:t>O Europe Direct Viseu Dão Lafões, assegura o contacto direto com os cidadãos através da organização de diversas atividades informativas e participativas, tais como eventos, seminários, workshops, debates e qualquer outra forma de interação online ou offline.</w:t>
      </w:r>
    </w:p>
    <w:p w14:paraId="3F299F17" w14:textId="77777777" w:rsidR="00D06BE2" w:rsidRPr="00D06BE2" w:rsidRDefault="00D06BE2" w:rsidP="00D06BE2">
      <w:pPr>
        <w:jc w:val="both"/>
      </w:pPr>
    </w:p>
    <w:p w14:paraId="504FCAB6" w14:textId="608DBAD3" w:rsidR="00D06BE2" w:rsidRPr="00D06BE2" w:rsidRDefault="00D06BE2" w:rsidP="00D06BE2">
      <w:pPr>
        <w:jc w:val="center"/>
        <w:rPr>
          <w:color w:val="4472C4" w:themeColor="accent1"/>
        </w:rPr>
      </w:pPr>
      <w:r w:rsidRPr="00D06BE2">
        <w:rPr>
          <w:color w:val="4472C4" w:themeColor="accent1"/>
        </w:rPr>
        <w:t>Área de Intervenção Europe Direct Viseu Dão Lafões</w:t>
      </w:r>
    </w:p>
    <w:p w14:paraId="20208AE0" w14:textId="77777777" w:rsidR="00D06BE2" w:rsidRPr="00D06BE2" w:rsidRDefault="00D06BE2" w:rsidP="00D06BE2">
      <w:pPr>
        <w:jc w:val="both"/>
      </w:pPr>
      <w:r w:rsidRPr="00D06BE2">
        <w:t xml:space="preserve">Integrada na Região Centro de Portugal, a área de ação do Europe Direct Viseu Dão Lafões abrange as </w:t>
      </w:r>
      <w:proofErr w:type="spellStart"/>
      <w:r w:rsidRPr="00D06BE2">
        <w:t>NUT´s</w:t>
      </w:r>
      <w:proofErr w:type="spellEnd"/>
      <w:r w:rsidRPr="00D06BE2">
        <w:t xml:space="preserve"> nível III Viseu Dão Lafões e Região de Aveiro.</w:t>
      </w:r>
    </w:p>
    <w:p w14:paraId="1B7C764A" w14:textId="77777777" w:rsidR="00D06BE2" w:rsidRPr="00D06BE2" w:rsidRDefault="00D06BE2" w:rsidP="00D06BE2">
      <w:pPr>
        <w:jc w:val="both"/>
      </w:pPr>
      <w:r w:rsidRPr="00D06BE2">
        <w:t>A Região Viseu Dão Lafões é compreendida pelos concelhos de Aguiar da Beira; Carregal do Sal; Castro Daire; Mangualde; Nelas; Oliveira de Frades; Penalva do Castelo; Santa Comba Dão; São Pedro do Sul; Sátão; Tondela; Vila Nova de Paiva; Viseu; e Vouzela.</w:t>
      </w:r>
    </w:p>
    <w:p w14:paraId="10D2B03B" w14:textId="77777777" w:rsidR="00D06BE2" w:rsidRPr="00D06BE2" w:rsidRDefault="00D06BE2" w:rsidP="00D06BE2">
      <w:pPr>
        <w:jc w:val="both"/>
      </w:pPr>
      <w:r w:rsidRPr="00D06BE2">
        <w:t>A Região de Aveiro é compreendida pelos concelhos de Águeda, Albergaria-a-Velha; Anadia; Aveiro; Estarreja; ílhavo; Murtosa; Oliveira do Bairro; Ovar; Sever do Vouga; Vagos.</w:t>
      </w:r>
    </w:p>
    <w:p w14:paraId="2BF34AD7" w14:textId="77777777" w:rsidR="00D06BE2" w:rsidRPr="00D06BE2" w:rsidRDefault="00D06BE2" w:rsidP="00D06BE2">
      <w:pPr>
        <w:jc w:val="both"/>
      </w:pPr>
    </w:p>
    <w:p w14:paraId="7D0BA721" w14:textId="38452CA9" w:rsidR="00D06BE2" w:rsidRPr="00D06BE2" w:rsidRDefault="00D06BE2" w:rsidP="00D06BE2">
      <w:pPr>
        <w:jc w:val="center"/>
        <w:rPr>
          <w:color w:val="4472C4" w:themeColor="accent1"/>
        </w:rPr>
      </w:pPr>
      <w:r w:rsidRPr="00D06BE2">
        <w:rPr>
          <w:color w:val="4472C4" w:themeColor="accent1"/>
        </w:rPr>
        <w:t>Quais são os objetivos do Europe Direct Viseu Dão Lafões?</w:t>
      </w:r>
    </w:p>
    <w:p w14:paraId="4317A9DB" w14:textId="77777777" w:rsidR="00D06BE2" w:rsidRPr="00D06BE2" w:rsidRDefault="00D06BE2" w:rsidP="00D06BE2">
      <w:pPr>
        <w:jc w:val="both"/>
      </w:pPr>
      <w:r w:rsidRPr="00D06BE2">
        <w:t>Promover, entre os cidadãos, entidades e organizações da sua área de intervenção, a difusão de informação relativa à União Europeia;</w:t>
      </w:r>
    </w:p>
    <w:p w14:paraId="7DDBFC9D" w14:textId="77777777" w:rsidR="00D06BE2" w:rsidRPr="00D06BE2" w:rsidRDefault="00D06BE2" w:rsidP="00D06BE2">
      <w:pPr>
        <w:jc w:val="both"/>
      </w:pPr>
      <w:r w:rsidRPr="00D06BE2">
        <w:t>Disponibilizar informação, de âmbito europeu, adaptada a cada público-alvo específico;</w:t>
      </w:r>
    </w:p>
    <w:p w14:paraId="7B770CDE" w14:textId="77777777" w:rsidR="00D06BE2" w:rsidRPr="00D06BE2" w:rsidRDefault="00D06BE2" w:rsidP="00D06BE2">
      <w:pPr>
        <w:jc w:val="both"/>
      </w:pPr>
      <w:r w:rsidRPr="00D06BE2">
        <w:t>Assegurar assistência e respostas sobre as instituições, legislação, políticas, programas e possibilidades de financiamento da União Europeia;</w:t>
      </w:r>
    </w:p>
    <w:p w14:paraId="6AFFE6F3" w14:textId="08587947" w:rsidR="00D06BE2" w:rsidRPr="00D06BE2" w:rsidRDefault="00D06BE2" w:rsidP="00D06BE2">
      <w:pPr>
        <w:jc w:val="both"/>
      </w:pPr>
      <w:r w:rsidRPr="00D06BE2">
        <w:t>Permitir aos cidadãos interagir com as instituições da UE, sob a forma de perguntas, opiniões e sugestões.</w:t>
      </w:r>
    </w:p>
    <w:p w14:paraId="764BFA93" w14:textId="77777777" w:rsidR="00D06BE2" w:rsidRPr="00D06BE2" w:rsidRDefault="00D06BE2" w:rsidP="00D06BE2">
      <w:pPr>
        <w:jc w:val="both"/>
      </w:pPr>
    </w:p>
    <w:p w14:paraId="2868E955" w14:textId="50CF1A79" w:rsidR="00D06BE2" w:rsidRPr="00D06BE2" w:rsidRDefault="00D06BE2" w:rsidP="00D06BE2">
      <w:pPr>
        <w:jc w:val="center"/>
        <w:rPr>
          <w:color w:val="4472C4" w:themeColor="accent1"/>
        </w:rPr>
      </w:pPr>
      <w:r w:rsidRPr="00D06BE2">
        <w:rPr>
          <w:color w:val="4472C4" w:themeColor="accent1"/>
        </w:rPr>
        <w:t>O que é que o Europe Direct Viseu Dão Lafões pode fazer por si?</w:t>
      </w:r>
    </w:p>
    <w:p w14:paraId="5BCC3D71" w14:textId="77777777" w:rsidR="00D06BE2" w:rsidRPr="00D06BE2" w:rsidRDefault="00D06BE2" w:rsidP="00D06BE2">
      <w:pPr>
        <w:jc w:val="both"/>
      </w:pPr>
      <w:r w:rsidRPr="00D06BE2">
        <w:t>Se necessita de informação especializada ou se tem alguma questão de caráter geral relativa à UE, se está a organizar uma iniciativa sobre temas europeus e pretende material informativo, se necessita de um contacto para obter informação adicional, o Europe Direct Viseu Dão Lafões pode ajudá-lo!</w:t>
      </w:r>
    </w:p>
    <w:p w14:paraId="3FE1CBD4" w14:textId="77777777" w:rsidR="00D06BE2" w:rsidRPr="00D06BE2" w:rsidRDefault="00D06BE2" w:rsidP="00D06BE2">
      <w:pPr>
        <w:jc w:val="both"/>
      </w:pPr>
    </w:p>
    <w:p w14:paraId="698B7167" w14:textId="5B83B4FB" w:rsidR="00D06BE2" w:rsidRPr="00D06BE2" w:rsidRDefault="00D06BE2" w:rsidP="00D06BE2">
      <w:pPr>
        <w:jc w:val="center"/>
        <w:rPr>
          <w:color w:val="4472C4" w:themeColor="accent1"/>
        </w:rPr>
      </w:pPr>
      <w:r w:rsidRPr="00D06BE2">
        <w:rPr>
          <w:color w:val="4472C4" w:themeColor="accent1"/>
        </w:rPr>
        <w:t xml:space="preserve">Siga-nos! </w:t>
      </w:r>
    </w:p>
    <w:p w14:paraId="258A6133" w14:textId="77777777" w:rsidR="00D06BE2" w:rsidRDefault="00D06BE2" w:rsidP="00D06BE2">
      <w:pPr>
        <w:jc w:val="both"/>
      </w:pPr>
      <w:r w:rsidRPr="00D06BE2">
        <w:rPr>
          <w:b/>
          <w:bCs/>
        </w:rPr>
        <w:t>Site:</w:t>
      </w:r>
      <w:r w:rsidRPr="00D06BE2">
        <w:t xml:space="preserve"> europedirect.cimvdl.pt</w:t>
      </w:r>
    </w:p>
    <w:p w14:paraId="48BFA0C4" w14:textId="77777777" w:rsidR="00D06BE2" w:rsidRPr="00D06BE2" w:rsidRDefault="00D06BE2" w:rsidP="00D06BE2">
      <w:pPr>
        <w:jc w:val="both"/>
      </w:pPr>
      <w:r w:rsidRPr="00D06BE2">
        <w:rPr>
          <w:b/>
          <w:bCs/>
        </w:rPr>
        <w:t>Facebook:</w:t>
      </w:r>
      <w:r w:rsidRPr="00D06BE2">
        <w:t xml:space="preserve"> @europedirectviseudaolafoes</w:t>
      </w:r>
    </w:p>
    <w:p w14:paraId="7A8764BA" w14:textId="77777777" w:rsidR="00D06BE2" w:rsidRPr="00D06BE2" w:rsidRDefault="00D06BE2" w:rsidP="00D06BE2">
      <w:pPr>
        <w:jc w:val="both"/>
      </w:pPr>
      <w:r w:rsidRPr="00D06BE2">
        <w:rPr>
          <w:b/>
          <w:bCs/>
        </w:rPr>
        <w:t>Instagram:</w:t>
      </w:r>
      <w:r w:rsidRPr="00D06BE2">
        <w:t xml:space="preserve"> @europedirectviseudaolafoes</w:t>
      </w:r>
    </w:p>
    <w:p w14:paraId="62FA3030" w14:textId="66C2F0AD" w:rsidR="00D06BE2" w:rsidRPr="00D06BE2" w:rsidRDefault="00D06BE2" w:rsidP="00D06BE2">
      <w:pPr>
        <w:jc w:val="both"/>
      </w:pPr>
      <w:r w:rsidRPr="00D06BE2">
        <w:rPr>
          <w:b/>
          <w:bCs/>
        </w:rPr>
        <w:t>Twitter:</w:t>
      </w:r>
      <w:r w:rsidRPr="00D06BE2">
        <w:t xml:space="preserve"> @EuropeDirectVDL</w:t>
      </w:r>
    </w:p>
    <w:p w14:paraId="539D9C9B" w14:textId="77777777" w:rsidR="00D06BE2" w:rsidRDefault="00D06BE2" w:rsidP="00D06BE2"/>
    <w:p w14:paraId="33177F06" w14:textId="0D2B5D0E" w:rsidR="00D06BE2" w:rsidRPr="00D06BE2" w:rsidRDefault="00D06BE2" w:rsidP="00D06BE2">
      <w:pPr>
        <w:jc w:val="center"/>
        <w:rPr>
          <w:color w:val="4472C4" w:themeColor="accent1"/>
        </w:rPr>
      </w:pPr>
      <w:r w:rsidRPr="00D06BE2">
        <w:rPr>
          <w:color w:val="4472C4" w:themeColor="accent1"/>
        </w:rPr>
        <w:t xml:space="preserve"> Contacte-nos!</w:t>
      </w:r>
    </w:p>
    <w:p w14:paraId="2770DE00" w14:textId="5ADBAA3C" w:rsidR="00D06BE2" w:rsidRPr="00D06BE2" w:rsidRDefault="00D06BE2" w:rsidP="00D06BE2">
      <w:pPr>
        <w:jc w:val="both"/>
        <w:rPr>
          <w:sz w:val="19"/>
          <w:szCs w:val="20"/>
        </w:rPr>
      </w:pPr>
      <w:r w:rsidRPr="00D06BE2">
        <w:rPr>
          <w:b/>
          <w:bCs/>
        </w:rPr>
        <w:t>Horário de Funcionamento:</w:t>
      </w:r>
      <w:r w:rsidRPr="00D06BE2">
        <w:t xml:space="preserve"> </w:t>
      </w:r>
      <w:r w:rsidRPr="00D06BE2">
        <w:rPr>
          <w:sz w:val="19"/>
          <w:szCs w:val="20"/>
        </w:rPr>
        <w:t>De segunda-feira a sexta-feira, das 09:00 às 13:00 e das 14:00 às 17:00</w:t>
      </w:r>
    </w:p>
    <w:p w14:paraId="30017128" w14:textId="77777777" w:rsidR="00D06BE2" w:rsidRPr="00D06BE2" w:rsidRDefault="00D06BE2" w:rsidP="00D06BE2">
      <w:pPr>
        <w:jc w:val="both"/>
      </w:pPr>
      <w:r w:rsidRPr="00D06BE2">
        <w:rPr>
          <w:b/>
          <w:bCs/>
        </w:rPr>
        <w:t xml:space="preserve">Telefone: </w:t>
      </w:r>
      <w:r w:rsidRPr="00D06BE2">
        <w:t>+351 232 811 173</w:t>
      </w:r>
    </w:p>
    <w:p w14:paraId="5DDC4B0E" w14:textId="07EBFFB6" w:rsidR="00D06BE2" w:rsidRPr="00D06BE2" w:rsidRDefault="00D06BE2" w:rsidP="00D06BE2">
      <w:pPr>
        <w:jc w:val="both"/>
      </w:pPr>
      <w:r w:rsidRPr="00D06BE2">
        <w:rPr>
          <w:b/>
          <w:bCs/>
        </w:rPr>
        <w:t>Morada:</w:t>
      </w:r>
      <w:r w:rsidRPr="00D06BE2">
        <w:t xml:space="preserve"> Casa do Adro</w:t>
      </w:r>
      <w:r>
        <w:rPr>
          <w:lang w:val="pt-PT"/>
        </w:rPr>
        <w:t xml:space="preserve">, </w:t>
      </w:r>
      <w:r w:rsidRPr="00D06BE2">
        <w:t>Adro da Sé</w:t>
      </w:r>
      <w:r>
        <w:rPr>
          <w:lang w:val="pt-PT"/>
        </w:rPr>
        <w:t xml:space="preserve">, </w:t>
      </w:r>
      <w:r w:rsidRPr="00D06BE2">
        <w:t>3500 – 195 Viseu</w:t>
      </w:r>
    </w:p>
    <w:p w14:paraId="1E674B48" w14:textId="03BDACEF" w:rsidR="00CA3D5F" w:rsidRPr="00CA3D5F" w:rsidRDefault="00D06BE2" w:rsidP="00D06BE2">
      <w:pPr>
        <w:jc w:val="both"/>
      </w:pPr>
      <w:r w:rsidRPr="00D06BE2">
        <w:rPr>
          <w:b/>
          <w:bCs/>
        </w:rPr>
        <w:t>Email:</w:t>
      </w:r>
      <w:r w:rsidRPr="00D06BE2">
        <w:t xml:space="preserve"> </w:t>
      </w:r>
      <w:hyperlink r:id="rId6">
        <w:r w:rsidRPr="00D06BE2">
          <w:t>europedirect@cimvdl.pt</w:t>
        </w:r>
      </w:hyperlink>
    </w:p>
    <w:sectPr w:rsidR="00CA3D5F" w:rsidRPr="00CA3D5F" w:rsidSect="00CA3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70" w:right="2244" w:bottom="2500" w:left="1440" w:header="60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4A4D" w14:textId="77777777" w:rsidR="00FC7E04" w:rsidRDefault="00FC7E04" w:rsidP="00CA3D5F">
      <w:r>
        <w:separator/>
      </w:r>
    </w:p>
  </w:endnote>
  <w:endnote w:type="continuationSeparator" w:id="0">
    <w:p w14:paraId="3EE4E2AD" w14:textId="77777777" w:rsidR="00FC7E04" w:rsidRDefault="00FC7E04" w:rsidP="00CA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Calibri"/>
    <w:charset w:val="4D"/>
    <w:family w:val="auto"/>
    <w:pitch w:val="variable"/>
    <w:sig w:usb0="A00000EF" w:usb1="40002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legreya Medium">
    <w:altName w:val="Calibri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B651" w14:textId="77777777" w:rsidR="00F852B4" w:rsidRDefault="00F852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0FF7" w14:textId="4F239CA3" w:rsidR="00CA3D5F" w:rsidRDefault="00CA3D5F" w:rsidP="00CA3D5F">
    <w:r w:rsidRPr="00CA3D5F">
      <w:rPr>
        <w:noProof/>
      </w:rPr>
      <w:drawing>
        <wp:anchor distT="0" distB="0" distL="114300" distR="114300" simplePos="0" relativeHeight="251660288" behindDoc="0" locked="0" layoutInCell="1" allowOverlap="1" wp14:anchorId="1B9C4B7A" wp14:editId="2D044C5C">
          <wp:simplePos x="0" y="0"/>
          <wp:positionH relativeFrom="column">
            <wp:posOffset>4702629</wp:posOffset>
          </wp:positionH>
          <wp:positionV relativeFrom="paragraph">
            <wp:posOffset>-1521473</wp:posOffset>
          </wp:positionV>
          <wp:extent cx="1482271" cy="157746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271" cy="1577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1C6" w14:textId="77777777" w:rsidR="00F852B4" w:rsidRDefault="00F852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EDE1" w14:textId="77777777" w:rsidR="00FC7E04" w:rsidRDefault="00FC7E04" w:rsidP="00CA3D5F">
      <w:r>
        <w:separator/>
      </w:r>
    </w:p>
  </w:footnote>
  <w:footnote w:type="continuationSeparator" w:id="0">
    <w:p w14:paraId="2BB6029F" w14:textId="77777777" w:rsidR="00FC7E04" w:rsidRDefault="00FC7E04" w:rsidP="00CA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4DF8" w14:textId="77777777" w:rsidR="00F852B4" w:rsidRDefault="00F852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A6A5" w14:textId="0BEE8400" w:rsidR="00CA3D5F" w:rsidRDefault="00CA3D5F" w:rsidP="00CA3D5F">
    <w:r w:rsidRPr="00CA3D5F">
      <w:rPr>
        <w:noProof/>
      </w:rPr>
      <w:drawing>
        <wp:anchor distT="0" distB="0" distL="114300" distR="114300" simplePos="0" relativeHeight="251659264" behindDoc="0" locked="0" layoutInCell="1" allowOverlap="1" wp14:anchorId="584AA022" wp14:editId="67139F2C">
          <wp:simplePos x="0" y="0"/>
          <wp:positionH relativeFrom="column">
            <wp:posOffset>-33020</wp:posOffset>
          </wp:positionH>
          <wp:positionV relativeFrom="paragraph">
            <wp:posOffset>271780</wp:posOffset>
          </wp:positionV>
          <wp:extent cx="2277745" cy="734695"/>
          <wp:effectExtent l="0" t="0" r="0" b="1905"/>
          <wp:wrapThrough wrapText="bothSides">
            <wp:wrapPolygon edited="0">
              <wp:start x="0" y="0"/>
              <wp:lineTo x="0" y="21283"/>
              <wp:lineTo x="21437" y="21283"/>
              <wp:lineTo x="2143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74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7A30" w14:textId="77777777" w:rsidR="00F852B4" w:rsidRDefault="00F852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5F"/>
    <w:rsid w:val="00CA3D5F"/>
    <w:rsid w:val="00D06BE2"/>
    <w:rsid w:val="00F852B4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588CC"/>
  <w15:chartTrackingRefBased/>
  <w15:docId w15:val="{55F89B31-5E49-154B-9FB7-D8CCA38B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UR - corpo de texto"/>
    <w:qFormat/>
    <w:rsid w:val="00CA3D5F"/>
    <w:pPr>
      <w:shd w:val="clear" w:color="auto" w:fill="FFFFFF"/>
      <w:spacing w:after="225"/>
    </w:pPr>
    <w:rPr>
      <w:rFonts w:ascii="Alegreya" w:eastAsia="Times New Roman" w:hAnsi="Alegreya" w:cs="Open Sans"/>
      <w:color w:val="000000"/>
      <w:sz w:val="21"/>
      <w:szCs w:val="21"/>
      <w:lang w:eastAsia="en-GB"/>
    </w:rPr>
  </w:style>
  <w:style w:type="paragraph" w:styleId="Ttulo1">
    <w:name w:val="heading 1"/>
    <w:aliases w:val="EUR - titulo 1"/>
    <w:basedOn w:val="Normal"/>
    <w:next w:val="Normal"/>
    <w:link w:val="Ttulo1Carter"/>
    <w:uiPriority w:val="9"/>
    <w:qFormat/>
    <w:rsid w:val="00CA3D5F"/>
    <w:pPr>
      <w:keepNext/>
      <w:keepLines/>
      <w:spacing w:before="240" w:after="0" w:line="276" w:lineRule="auto"/>
      <w:outlineLvl w:val="0"/>
    </w:pPr>
    <w:rPr>
      <w:rFonts w:ascii="Alegreya Medium" w:eastAsiaTheme="majorEastAsia" w:hAnsi="Alegreya Medium" w:cstheme="majorBidi"/>
      <w:color w:val="000000" w:themeColor="text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852B4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52B4"/>
    <w:rPr>
      <w:rFonts w:ascii="Alegreya" w:eastAsia="Times New Roman" w:hAnsi="Alegreya" w:cs="Open Sans"/>
      <w:color w:val="000000"/>
      <w:sz w:val="21"/>
      <w:szCs w:val="21"/>
      <w:shd w:val="clear" w:color="auto" w:fill="FFFFFF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F852B4"/>
    <w:pPr>
      <w:tabs>
        <w:tab w:val="center" w:pos="4513"/>
        <w:tab w:val="right" w:pos="902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52B4"/>
    <w:rPr>
      <w:rFonts w:ascii="Alegreya" w:eastAsia="Times New Roman" w:hAnsi="Alegreya" w:cs="Open Sans"/>
      <w:color w:val="000000"/>
      <w:sz w:val="21"/>
      <w:szCs w:val="21"/>
      <w:shd w:val="clear" w:color="auto" w:fill="FFFFF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3D5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arter">
    <w:name w:val="Título 1 Caráter"/>
    <w:aliases w:val="EUR - titulo 1 Caráter"/>
    <w:basedOn w:val="Tipodeletrapredefinidodopargrafo"/>
    <w:link w:val="Ttulo1"/>
    <w:uiPriority w:val="9"/>
    <w:rsid w:val="00CA3D5F"/>
    <w:rPr>
      <w:rFonts w:ascii="Alegreya Medium" w:eastAsiaTheme="majorEastAsia" w:hAnsi="Alegreya Medium" w:cstheme="majorBidi"/>
      <w:color w:val="000000" w:themeColor="text1"/>
      <w:sz w:val="28"/>
      <w:szCs w:val="28"/>
      <w:shd w:val="clear" w:color="auto" w:fill="FFFFFF"/>
      <w:lang w:eastAsia="en-GB"/>
    </w:rPr>
  </w:style>
  <w:style w:type="character" w:styleId="Hiperligao">
    <w:name w:val="Hyperlink"/>
    <w:basedOn w:val="Tipodeletrapredefinidodopargrafo"/>
    <w:uiPriority w:val="99"/>
    <w:unhideWhenUsed/>
    <w:rsid w:val="00D06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pedirect@cimvdl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gala</dc:creator>
  <cp:keywords/>
  <dc:description/>
  <cp:lastModifiedBy>Cátia Brito</cp:lastModifiedBy>
  <cp:revision>2</cp:revision>
  <cp:lastPrinted>2021-04-29T14:17:00Z</cp:lastPrinted>
  <dcterms:created xsi:type="dcterms:W3CDTF">2021-04-29T14:23:00Z</dcterms:created>
  <dcterms:modified xsi:type="dcterms:W3CDTF">2021-04-29T14:23:00Z</dcterms:modified>
</cp:coreProperties>
</file>